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A25BB1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A25BB1">
        <w:rPr>
          <w:rFonts w:ascii="Arial" w:eastAsia="Times New Roman" w:hAnsi="Arial" w:cs="Arial"/>
          <w:b/>
          <w:i/>
          <w:iCs/>
          <w:lang w:eastAsia="pl-PL"/>
        </w:rPr>
        <w:t>Załącznik nr 2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</w:t>
      </w:r>
    </w:p>
    <w:p w:rsidR="005E0069" w:rsidRPr="00994BFE" w:rsidRDefault="005E0069" w:rsidP="003F647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3F647C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stanowisko/podstawa do r</w:t>
      </w:r>
      <w:r w:rsidR="005E0069" w:rsidRPr="00994BFE">
        <w:rPr>
          <w:rFonts w:ascii="Arial" w:eastAsia="Times New Roman" w:hAnsi="Arial" w:cs="Arial"/>
          <w:i/>
          <w:lang w:eastAsia="pl-PL"/>
        </w:rPr>
        <w:t>eprezentacji)</w:t>
      </w:r>
    </w:p>
    <w:p w:rsidR="005E0069" w:rsidRPr="00994BFE" w:rsidRDefault="005E0069" w:rsidP="005E00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A25BB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3C42DA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 BRAKU PODSTAW DO</w:t>
      </w:r>
      <w:r w:rsidR="005E0069" w:rsidRPr="00994BFE">
        <w:rPr>
          <w:rFonts w:ascii="Arial" w:eastAsia="Times New Roman" w:hAnsi="Arial" w:cs="Arial"/>
          <w:b/>
          <w:u w:val="single"/>
          <w:lang w:eastAsia="pl-PL"/>
        </w:rPr>
        <w:t xml:space="preserve"> WYKLUCZENIA Z POSTĘPOWANIA</w:t>
      </w:r>
    </w:p>
    <w:p w:rsidR="005E0069" w:rsidRPr="00994BFE" w:rsidRDefault="005E0069" w:rsidP="005E0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A25BB1">
      <w:pPr>
        <w:pStyle w:val="1wyliczenieROOS"/>
        <w:numPr>
          <w:ilvl w:val="0"/>
          <w:numId w:val="0"/>
        </w:numPr>
        <w:spacing w:line="276" w:lineRule="auto"/>
        <w:rPr>
          <w:rFonts w:eastAsia="Times New Roman" w:cs="Arial"/>
          <w:lang w:eastAsia="pl-PL"/>
        </w:rPr>
      </w:pPr>
      <w:r w:rsidRPr="00994BFE">
        <w:rPr>
          <w:rFonts w:eastAsia="Times New Roman" w:cs="Arial"/>
          <w:lang w:eastAsia="pl-PL"/>
        </w:rPr>
        <w:t>Na potrzeby postępowania o udzielenie zamówienia publicznego pn.</w:t>
      </w:r>
      <w:r w:rsidRPr="00994BFE">
        <w:rPr>
          <w:rFonts w:eastAsia="Times New Roman" w:cs="Arial"/>
          <w:b/>
          <w:lang w:eastAsia="pl-PL"/>
        </w:rPr>
        <w:t>:</w:t>
      </w:r>
      <w:r w:rsidR="00994BFE" w:rsidRPr="00994BFE">
        <w:rPr>
          <w:rFonts w:eastAsia="Calibri" w:cs="Arial"/>
          <w:b/>
        </w:rPr>
        <w:t xml:space="preserve"> </w:t>
      </w:r>
      <w:r w:rsidR="00A25BB1">
        <w:rPr>
          <w:rFonts w:eastAsia="Calibri" w:cs="Arial"/>
          <w:b/>
        </w:rPr>
        <w:t xml:space="preserve"> </w:t>
      </w:r>
      <w:r w:rsidR="00A25BB1" w:rsidRPr="009808B3">
        <w:rPr>
          <w:b/>
          <w:sz w:val="22"/>
          <w:szCs w:val="22"/>
        </w:rPr>
        <w:t xml:space="preserve">dostawa bonów towarowych dla </w:t>
      </w:r>
      <w:r w:rsidR="008B5C2D">
        <w:rPr>
          <w:b/>
          <w:sz w:val="22"/>
          <w:szCs w:val="22"/>
        </w:rPr>
        <w:t>beneficjentów Ośrodka Pomocy Społecznej</w:t>
      </w:r>
      <w:bookmarkStart w:id="0" w:name="_GoBack"/>
      <w:bookmarkEnd w:id="0"/>
      <w:r w:rsidR="00A25BB1" w:rsidRPr="009808B3">
        <w:rPr>
          <w:b/>
          <w:sz w:val="22"/>
          <w:szCs w:val="22"/>
        </w:rPr>
        <w:t>, korzystających z pomocy społecznej przyznawanej i realizowanej przez Ośrodek Pomocy Społecznej w Świętochłowicach w formie bezgotówkowych świadczeń pieniężnych z pomocy społecznej</w:t>
      </w:r>
      <w:r w:rsidR="00A25BB1">
        <w:rPr>
          <w:b/>
          <w:sz w:val="22"/>
          <w:szCs w:val="22"/>
        </w:rPr>
        <w:t xml:space="preserve"> </w:t>
      </w:r>
      <w:r w:rsidR="00F905EC" w:rsidRPr="00994BFE">
        <w:rPr>
          <w:rFonts w:eastAsia="Times New Roman" w:cs="Arial"/>
          <w:lang w:eastAsia="pl-PL"/>
        </w:rPr>
        <w:t xml:space="preserve">prowadzonego przez </w:t>
      </w:r>
      <w:r w:rsidR="00994BFE" w:rsidRPr="00994BFE">
        <w:rPr>
          <w:rFonts w:eastAsia="Times New Roman" w:cs="Arial"/>
          <w:lang w:eastAsia="pl-PL"/>
        </w:rPr>
        <w:t>Ośrodek Pomocy Społecznej, ul Katowicka 35</w:t>
      </w:r>
      <w:r w:rsidRPr="00994BFE">
        <w:rPr>
          <w:rFonts w:eastAsia="Times New Roman" w:cs="Arial"/>
          <w:i/>
          <w:lang w:eastAsia="pl-PL"/>
        </w:rPr>
        <w:t xml:space="preserve">, </w:t>
      </w:r>
      <w:r w:rsidR="003F647C" w:rsidRPr="003F647C">
        <w:rPr>
          <w:rFonts w:eastAsia="Times New Roman" w:cs="Arial"/>
          <w:lang w:eastAsia="pl-PL"/>
        </w:rPr>
        <w:t>41-600 Świętochłowice</w:t>
      </w:r>
      <w:r w:rsidR="003F647C">
        <w:rPr>
          <w:rFonts w:eastAsia="Times New Roman" w:cs="Arial"/>
          <w:i/>
          <w:lang w:eastAsia="pl-PL"/>
        </w:rPr>
        <w:t xml:space="preserve">, </w:t>
      </w:r>
      <w:r w:rsidRPr="00994BFE">
        <w:rPr>
          <w:rFonts w:eastAsia="Times New Roman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5E0069" w:rsidRPr="00994BFE" w:rsidRDefault="005E0069" w:rsidP="005E0069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F84DB0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1 pkt 13-22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  <w:r w:rsidRPr="00994BFE">
        <w:rPr>
          <w:rFonts w:ascii="Arial" w:eastAsia="Calibri" w:hAnsi="Arial" w:cs="Arial"/>
        </w:rPr>
        <w:t>.</w:t>
      </w:r>
    </w:p>
    <w:p w:rsidR="00F84DB0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5 pkt </w:t>
      </w:r>
      <w:r w:rsidR="00C93A9A">
        <w:rPr>
          <w:rFonts w:ascii="Arial" w:eastAsia="Calibri" w:hAnsi="Arial" w:cs="Arial"/>
        </w:rPr>
        <w:t>1</w:t>
      </w:r>
      <w:r w:rsidRPr="00994BFE">
        <w:rPr>
          <w:rFonts w:ascii="Arial" w:eastAsia="Calibri" w:hAnsi="Arial" w:cs="Arial"/>
        </w:rPr>
        <w:t xml:space="preserve">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…………….…………………..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84DB0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oraz 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ustawy). Jednocześnie oświadczam, że w związku z ww. okolicznością, na podstawie art. 24 ust. 8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podjąłem następujące środki naprawcze (procedura sanacyjna – samooczyszczenie):……………………………………………………………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</w:t>
      </w:r>
      <w:r w:rsidRPr="00994BFE">
        <w:rPr>
          <w:rFonts w:ascii="Arial" w:eastAsia="Times New Roman" w:hAnsi="Arial" w:cs="Arial"/>
          <w:lang w:eastAsia="pl-PL"/>
        </w:rPr>
        <w:t>…………</w:t>
      </w:r>
    </w:p>
    <w:p w:rsidR="005E0069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5E0069" w:rsidRPr="00994BFE" w:rsidRDefault="005E0069" w:rsidP="003F647C">
      <w:pPr>
        <w:spacing w:after="0" w:line="276" w:lineRule="auto"/>
        <w:ind w:left="5812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137C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zasoby powołuję się w niniejszym postępowaniu,</w:t>
      </w:r>
      <w:r w:rsidR="009C137C">
        <w:rPr>
          <w:rFonts w:ascii="Arial" w:eastAsia="Times New Roman" w:hAnsi="Arial" w:cs="Arial"/>
          <w:lang w:eastAsia="pl-PL"/>
        </w:rPr>
        <w:t> </w:t>
      </w:r>
      <w:r w:rsidRPr="00994BFE">
        <w:rPr>
          <w:rFonts w:ascii="Arial" w:eastAsia="Times New Roman" w:hAnsi="Arial" w:cs="Arial"/>
          <w:lang w:eastAsia="pl-PL"/>
        </w:rPr>
        <w:t>tj.:…………………………………………………………………….………………</w:t>
      </w: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(podać pełną nazwę/firmę, adres) </w:t>
      </w:r>
      <w:r w:rsidRPr="00994BFE">
        <w:rPr>
          <w:rFonts w:ascii="Arial" w:eastAsia="Times New Roman" w:hAnsi="Arial" w:cs="Arial"/>
          <w:lang w:eastAsia="pl-PL"/>
        </w:rPr>
        <w:t xml:space="preserve">nie podlega/ją wykluczeniu z postępowania o udzielenie zamówienia, w oparciu o przesłanki z art. 24 ust. 1 pkt 13-22 oraz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A031B5" w:rsidRPr="00994BFE" w:rsidRDefault="00A031B5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</w:t>
      </w:r>
      <w:r w:rsidR="003F647C">
        <w:rPr>
          <w:rFonts w:ascii="Arial" w:eastAsia="Times New Roman" w:hAnsi="Arial" w:cs="Arial"/>
          <w:lang w:eastAsia="pl-PL"/>
        </w:rPr>
        <w:t>ścią konsekwencji wprowadzenia Z</w:t>
      </w:r>
      <w:r w:rsidRPr="00994BFE">
        <w:rPr>
          <w:rFonts w:ascii="Arial" w:eastAsia="Times New Roman" w:hAnsi="Arial" w:cs="Arial"/>
          <w:lang w:eastAsia="pl-PL"/>
        </w:rPr>
        <w:t>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4D51ED" w:rsidRPr="00994BFE" w:rsidRDefault="005E0069" w:rsidP="00A25BB1">
      <w:pPr>
        <w:spacing w:after="0" w:line="276" w:lineRule="auto"/>
        <w:ind w:left="5529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</w:t>
      </w:r>
    </w:p>
    <w:sectPr w:rsidR="004D51ED" w:rsidRPr="00994BFE" w:rsidSect="00A25BB1">
      <w:footerReference w:type="default" r:id="rId7"/>
      <w:headerReference w:type="first" r:id="rId8"/>
      <w:pgSz w:w="11906" w:h="16838"/>
      <w:pgMar w:top="1417" w:right="1417" w:bottom="851" w:left="1417" w:header="56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05" w:rsidRDefault="00635305" w:rsidP="001E518D">
      <w:pPr>
        <w:spacing w:after="0" w:line="240" w:lineRule="auto"/>
      </w:pPr>
      <w:r>
        <w:separator/>
      </w:r>
    </w:p>
  </w:endnote>
  <w:end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05" w:rsidRDefault="00635305" w:rsidP="001E518D">
      <w:pPr>
        <w:spacing w:after="0" w:line="240" w:lineRule="auto"/>
      </w:pPr>
      <w:r>
        <w:separator/>
      </w:r>
    </w:p>
  </w:footnote>
  <w:foot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BF" w:rsidRDefault="00A25BB1">
    <w:pPr>
      <w:pStyle w:val="Nagwek"/>
    </w:pPr>
    <w:bookmarkStart w:id="1" w:name="_Hlk26179747"/>
    <w:r>
      <w:rPr>
        <w:rFonts w:ascii="Trebuchet MS" w:hAnsi="Trebuchet MS" w:cs="Arial"/>
        <w:b/>
        <w:noProof/>
      </w:rPr>
      <w:drawing>
        <wp:inline distT="0" distB="0" distL="0" distR="0">
          <wp:extent cx="13430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2355D"/>
    <w:rsid w:val="00026BC8"/>
    <w:rsid w:val="00035022"/>
    <w:rsid w:val="000A0737"/>
    <w:rsid w:val="00145E7F"/>
    <w:rsid w:val="00157735"/>
    <w:rsid w:val="001E518D"/>
    <w:rsid w:val="0022654E"/>
    <w:rsid w:val="002328C6"/>
    <w:rsid w:val="0025496B"/>
    <w:rsid w:val="00294BF2"/>
    <w:rsid w:val="002D5CFA"/>
    <w:rsid w:val="002D73F6"/>
    <w:rsid w:val="00324DB6"/>
    <w:rsid w:val="0034430B"/>
    <w:rsid w:val="00347927"/>
    <w:rsid w:val="003C42DA"/>
    <w:rsid w:val="003F647C"/>
    <w:rsid w:val="004476A6"/>
    <w:rsid w:val="00466214"/>
    <w:rsid w:val="00493DDB"/>
    <w:rsid w:val="004B41D8"/>
    <w:rsid w:val="004D51ED"/>
    <w:rsid w:val="004F3C44"/>
    <w:rsid w:val="004F7D44"/>
    <w:rsid w:val="00560B19"/>
    <w:rsid w:val="00592735"/>
    <w:rsid w:val="005E0069"/>
    <w:rsid w:val="00635305"/>
    <w:rsid w:val="00654D57"/>
    <w:rsid w:val="0066640F"/>
    <w:rsid w:val="006F7B91"/>
    <w:rsid w:val="00760501"/>
    <w:rsid w:val="007A13C7"/>
    <w:rsid w:val="007B1513"/>
    <w:rsid w:val="007E0091"/>
    <w:rsid w:val="00812025"/>
    <w:rsid w:val="008B5C2D"/>
    <w:rsid w:val="008C5442"/>
    <w:rsid w:val="00927BD9"/>
    <w:rsid w:val="0096685C"/>
    <w:rsid w:val="00967A83"/>
    <w:rsid w:val="00994BFE"/>
    <w:rsid w:val="009C137C"/>
    <w:rsid w:val="009C2B23"/>
    <w:rsid w:val="00A031B5"/>
    <w:rsid w:val="00A231BD"/>
    <w:rsid w:val="00A25BB1"/>
    <w:rsid w:val="00A7257B"/>
    <w:rsid w:val="00AB22BE"/>
    <w:rsid w:val="00AB2FB0"/>
    <w:rsid w:val="00AE3029"/>
    <w:rsid w:val="00BA1855"/>
    <w:rsid w:val="00C251DA"/>
    <w:rsid w:val="00C412B1"/>
    <w:rsid w:val="00C93A9A"/>
    <w:rsid w:val="00C94526"/>
    <w:rsid w:val="00CB3A7E"/>
    <w:rsid w:val="00D14961"/>
    <w:rsid w:val="00D31594"/>
    <w:rsid w:val="00D920D7"/>
    <w:rsid w:val="00DB2A0C"/>
    <w:rsid w:val="00DD30DE"/>
    <w:rsid w:val="00EA68BF"/>
    <w:rsid w:val="00F211DB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11B4A9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F7B91"/>
    <w:pPr>
      <w:spacing w:after="0" w:line="240" w:lineRule="auto"/>
    </w:pPr>
  </w:style>
  <w:style w:type="paragraph" w:styleId="Listapunktowana">
    <w:name w:val="List Bullet"/>
    <w:basedOn w:val="Normalny"/>
    <w:rsid w:val="00A25BB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A25BB1"/>
    <w:pPr>
      <w:widowControl w:val="0"/>
      <w:numPr>
        <w:numId w:val="6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1wyliczenieROOSZnak">
    <w:name w:val="1_wyliczenie _ROOS Znak"/>
    <w:link w:val="1wyliczenieROOS"/>
    <w:rsid w:val="00A25BB1"/>
    <w:rPr>
      <w:rFonts w:ascii="Arial" w:eastAsia="Lucida Sans Unicode" w:hAnsi="Arial" w:cs="Times New Roman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4</cp:revision>
  <cp:lastPrinted>2019-12-13T14:54:00Z</cp:lastPrinted>
  <dcterms:created xsi:type="dcterms:W3CDTF">2019-12-09T07:50:00Z</dcterms:created>
  <dcterms:modified xsi:type="dcterms:W3CDTF">2019-12-13T14:54:00Z</dcterms:modified>
</cp:coreProperties>
</file>